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8B" w:rsidRDefault="00BF028B" w:rsidP="00BF028B">
      <w:pPr>
        <w:spacing w:after="0" w:line="240" w:lineRule="auto"/>
        <w:jc w:val="center"/>
        <w:rPr>
          <w:b/>
          <w:sz w:val="40"/>
        </w:rPr>
      </w:pPr>
      <w:r w:rsidRPr="00444455">
        <w:rPr>
          <w:b/>
          <w:sz w:val="40"/>
        </w:rPr>
        <w:t>Р Е Ш Е Н И Е</w:t>
      </w:r>
      <w:bookmarkStart w:id="0" w:name="_GoBack"/>
      <w:bookmarkEnd w:id="0"/>
    </w:p>
    <w:p w:rsidR="00BF028B" w:rsidRPr="006C2999" w:rsidRDefault="00BF028B" w:rsidP="00BF028B">
      <w:pPr>
        <w:spacing w:after="0" w:line="240" w:lineRule="auto"/>
        <w:jc w:val="center"/>
        <w:rPr>
          <w:sz w:val="32"/>
        </w:rPr>
      </w:pPr>
      <w:r w:rsidRPr="00444455">
        <w:rPr>
          <w:sz w:val="32"/>
        </w:rPr>
        <w:t>№</w:t>
      </w:r>
      <w:r>
        <w:rPr>
          <w:sz w:val="32"/>
        </w:rPr>
        <w:t>00</w:t>
      </w:r>
      <w:r w:rsidR="00341142">
        <w:rPr>
          <w:sz w:val="32"/>
        </w:rPr>
        <w:t>7</w:t>
      </w:r>
      <w:r w:rsidR="006C2999">
        <w:rPr>
          <w:sz w:val="32"/>
        </w:rPr>
        <w:t>–</w:t>
      </w:r>
      <w:r w:rsidRPr="00444455">
        <w:rPr>
          <w:sz w:val="32"/>
        </w:rPr>
        <w:t xml:space="preserve"> МИ</w:t>
      </w:r>
      <w:r w:rsidR="006C2999">
        <w:rPr>
          <w:sz w:val="32"/>
          <w:lang w:val="en-US"/>
        </w:rPr>
        <w:t>/</w:t>
      </w:r>
      <w:r w:rsidR="006C2999">
        <w:rPr>
          <w:sz w:val="32"/>
        </w:rPr>
        <w:t>НР</w:t>
      </w:r>
    </w:p>
    <w:p w:rsidR="00BF028B" w:rsidRDefault="00BF028B" w:rsidP="00BF028B">
      <w:pPr>
        <w:spacing w:after="0" w:line="240" w:lineRule="auto"/>
        <w:jc w:val="center"/>
        <w:rPr>
          <w:sz w:val="32"/>
        </w:rPr>
      </w:pPr>
      <w:r>
        <w:rPr>
          <w:sz w:val="32"/>
        </w:rPr>
        <w:t>Алфатар, 0</w:t>
      </w:r>
      <w:r>
        <w:rPr>
          <w:sz w:val="32"/>
          <w:lang w:val="en-US"/>
        </w:rPr>
        <w:t>9</w:t>
      </w:r>
      <w:r w:rsidRPr="00444455">
        <w:rPr>
          <w:sz w:val="32"/>
        </w:rPr>
        <w:t>.09.2015</w:t>
      </w:r>
    </w:p>
    <w:p w:rsidR="00662A8D" w:rsidRDefault="00662A8D" w:rsidP="00BF028B">
      <w:pPr>
        <w:spacing w:after="0" w:line="240" w:lineRule="auto"/>
        <w:jc w:val="center"/>
        <w:rPr>
          <w:sz w:val="32"/>
        </w:rPr>
      </w:pPr>
    </w:p>
    <w:p w:rsidR="00662A8D" w:rsidRDefault="00662A8D" w:rsidP="00BF028B">
      <w:pPr>
        <w:spacing w:after="0" w:line="240" w:lineRule="auto"/>
        <w:jc w:val="center"/>
        <w:rPr>
          <w:sz w:val="32"/>
          <w:lang w:val="en-US"/>
        </w:rPr>
      </w:pPr>
    </w:p>
    <w:p w:rsidR="00557F3D" w:rsidRDefault="00557F3D" w:rsidP="00BF028B">
      <w:pPr>
        <w:spacing w:after="0" w:line="240" w:lineRule="auto"/>
        <w:jc w:val="center"/>
        <w:rPr>
          <w:sz w:val="32"/>
          <w:lang w:val="en-US"/>
        </w:rPr>
      </w:pPr>
    </w:p>
    <w:p w:rsidR="00557F3D" w:rsidRPr="00662A8D" w:rsidRDefault="00557F3D" w:rsidP="00557F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2A8D">
        <w:rPr>
          <w:rFonts w:ascii="Arial" w:hAnsi="Arial" w:cs="Arial"/>
          <w:sz w:val="28"/>
          <w:szCs w:val="28"/>
        </w:rPr>
        <w:t>На основание чл.</w:t>
      </w:r>
      <w:r w:rsidR="00341142">
        <w:rPr>
          <w:rFonts w:ascii="Arial" w:hAnsi="Arial" w:cs="Arial"/>
          <w:sz w:val="28"/>
          <w:szCs w:val="28"/>
        </w:rPr>
        <w:t>57, ал. 1, т.7</w:t>
      </w:r>
      <w:r w:rsidR="00E96E12">
        <w:rPr>
          <w:rFonts w:ascii="Arial" w:hAnsi="Arial" w:cs="Arial"/>
          <w:sz w:val="28"/>
          <w:szCs w:val="28"/>
        </w:rPr>
        <w:t xml:space="preserve"> от ИК ,</w:t>
      </w:r>
      <w:r w:rsidR="00341142">
        <w:rPr>
          <w:rFonts w:ascii="Arial" w:hAnsi="Arial" w:cs="Arial"/>
          <w:sz w:val="28"/>
          <w:szCs w:val="28"/>
        </w:rPr>
        <w:t>в</w:t>
      </w:r>
      <w:r w:rsidRPr="00662A8D">
        <w:rPr>
          <w:rFonts w:ascii="Arial" w:hAnsi="Arial" w:cs="Arial"/>
          <w:sz w:val="28"/>
          <w:szCs w:val="28"/>
        </w:rPr>
        <w:t>ъв връзка с т.8</w:t>
      </w:r>
      <w:r w:rsidR="008D5BA6">
        <w:rPr>
          <w:rFonts w:ascii="Arial" w:hAnsi="Arial" w:cs="Arial"/>
          <w:sz w:val="28"/>
          <w:szCs w:val="28"/>
        </w:rPr>
        <w:t>.1</w:t>
      </w:r>
      <w:r w:rsidRPr="00662A8D">
        <w:rPr>
          <w:rFonts w:ascii="Arial" w:hAnsi="Arial" w:cs="Arial"/>
          <w:sz w:val="28"/>
          <w:szCs w:val="28"/>
        </w:rPr>
        <w:t xml:space="preserve"> от Решение № 1546- МИ/НР от 27.08.2015г.  на ЦИК </w:t>
      </w:r>
    </w:p>
    <w:p w:rsidR="001A0986" w:rsidRPr="00662A8D" w:rsidRDefault="00557F3D" w:rsidP="00557F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2A8D">
        <w:rPr>
          <w:rFonts w:ascii="Arial" w:hAnsi="Arial" w:cs="Arial"/>
          <w:sz w:val="28"/>
          <w:szCs w:val="28"/>
        </w:rPr>
        <w:t>Относно: определяне възнаграждение на ОИК и СИК за производство</w:t>
      </w:r>
      <w:r w:rsidR="00CC4237" w:rsidRPr="00662A8D">
        <w:rPr>
          <w:rFonts w:ascii="Arial" w:hAnsi="Arial" w:cs="Arial"/>
          <w:sz w:val="28"/>
          <w:szCs w:val="28"/>
        </w:rPr>
        <w:t xml:space="preserve"> на</w:t>
      </w:r>
      <w:r w:rsidR="00190657">
        <w:rPr>
          <w:rFonts w:ascii="Arial" w:hAnsi="Arial" w:cs="Arial"/>
          <w:sz w:val="28"/>
          <w:szCs w:val="28"/>
        </w:rPr>
        <w:t xml:space="preserve"> </w:t>
      </w:r>
      <w:r w:rsidR="00341142">
        <w:rPr>
          <w:rFonts w:ascii="Arial" w:hAnsi="Arial" w:cs="Arial"/>
          <w:sz w:val="28"/>
          <w:szCs w:val="28"/>
        </w:rPr>
        <w:t xml:space="preserve">избор на </w:t>
      </w:r>
      <w:r w:rsidR="00CC4237" w:rsidRPr="00662A8D">
        <w:rPr>
          <w:rFonts w:ascii="Arial" w:hAnsi="Arial" w:cs="Arial"/>
          <w:sz w:val="28"/>
          <w:szCs w:val="28"/>
        </w:rPr>
        <w:t xml:space="preserve"> общински съветници и кметове и НР на 25.10.2015г.</w:t>
      </w:r>
    </w:p>
    <w:p w:rsidR="00557F3D" w:rsidRPr="00557F3D" w:rsidRDefault="001A0986" w:rsidP="00557F3D">
      <w:pPr>
        <w:spacing w:after="0" w:line="240" w:lineRule="auto"/>
        <w:rPr>
          <w:sz w:val="32"/>
        </w:rPr>
      </w:pPr>
      <w:r w:rsidRPr="00662A8D">
        <w:rPr>
          <w:rFonts w:ascii="Arial" w:hAnsi="Arial" w:cs="Arial"/>
          <w:sz w:val="28"/>
          <w:szCs w:val="28"/>
        </w:rPr>
        <w:t>ОИК взе следното</w:t>
      </w:r>
      <w:r w:rsidR="00557F3D">
        <w:rPr>
          <w:sz w:val="32"/>
        </w:rPr>
        <w:t xml:space="preserve"> </w:t>
      </w:r>
    </w:p>
    <w:p w:rsidR="00BF028B" w:rsidRDefault="00BF028B" w:rsidP="00BF028B">
      <w:pPr>
        <w:pStyle w:val="a4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BF028B" w:rsidRDefault="001A0986" w:rsidP="00BF028B">
      <w:pPr>
        <w:pStyle w:val="a4"/>
        <w:shd w:val="clear" w:color="auto" w:fill="FEFEFE"/>
        <w:spacing w:line="276" w:lineRule="atLeast"/>
        <w:jc w:val="center"/>
        <w:rPr>
          <w:rFonts w:ascii="Verdana" w:hAnsi="Verdana" w:cs="Arial"/>
          <w:sz w:val="40"/>
          <w:szCs w:val="40"/>
        </w:rPr>
      </w:pPr>
      <w:r>
        <w:rPr>
          <w:rStyle w:val="a3"/>
          <w:rFonts w:ascii="Verdana" w:hAnsi="Verdana" w:cs="Arial"/>
          <w:sz w:val="40"/>
          <w:szCs w:val="40"/>
        </w:rPr>
        <w:t>Р Е Ш Е Н И Е</w:t>
      </w:r>
      <w:r w:rsidR="00BF028B" w:rsidRPr="005A45F8">
        <w:rPr>
          <w:rStyle w:val="a3"/>
          <w:rFonts w:ascii="Verdana" w:hAnsi="Verdana" w:cs="Arial"/>
          <w:sz w:val="40"/>
          <w:szCs w:val="40"/>
        </w:rPr>
        <w:t>:</w:t>
      </w:r>
      <w:r w:rsidR="00BF028B" w:rsidRPr="005A45F8">
        <w:rPr>
          <w:rFonts w:ascii="Verdana" w:hAnsi="Verdana" w:cs="Arial"/>
          <w:sz w:val="40"/>
          <w:szCs w:val="40"/>
        </w:rPr>
        <w:t xml:space="preserve"> </w:t>
      </w:r>
    </w:p>
    <w:p w:rsidR="00FC301A" w:rsidRPr="00662A8D" w:rsidRDefault="00FC301A" w:rsidP="00FC301A">
      <w:pPr>
        <w:pStyle w:val="a4"/>
        <w:numPr>
          <w:ilvl w:val="0"/>
          <w:numId w:val="1"/>
        </w:numPr>
        <w:shd w:val="clear" w:color="auto" w:fill="FEFEFE"/>
        <w:spacing w:line="276" w:lineRule="atLeast"/>
        <w:rPr>
          <w:rFonts w:ascii="Arial" w:hAnsi="Arial" w:cs="Arial"/>
          <w:sz w:val="28"/>
          <w:szCs w:val="28"/>
        </w:rPr>
      </w:pPr>
      <w:r w:rsidRPr="00662A8D">
        <w:rPr>
          <w:rFonts w:ascii="Arial" w:hAnsi="Arial" w:cs="Arial"/>
          <w:sz w:val="28"/>
          <w:szCs w:val="28"/>
        </w:rPr>
        <w:t>За подпомагане д</w:t>
      </w:r>
      <w:r w:rsidR="00663A5E">
        <w:rPr>
          <w:rFonts w:ascii="Arial" w:hAnsi="Arial" w:cs="Arial"/>
          <w:sz w:val="28"/>
          <w:szCs w:val="28"/>
        </w:rPr>
        <w:t xml:space="preserve">ейността на ОИК за периода от </w:t>
      </w:r>
      <w:r w:rsidR="00663A5E">
        <w:rPr>
          <w:rFonts w:ascii="Arial" w:hAnsi="Arial" w:cs="Arial"/>
          <w:sz w:val="28"/>
          <w:szCs w:val="28"/>
          <w:lang w:val="en-US"/>
        </w:rPr>
        <w:t>09</w:t>
      </w:r>
      <w:r w:rsidRPr="00662A8D">
        <w:rPr>
          <w:rFonts w:ascii="Arial" w:hAnsi="Arial" w:cs="Arial"/>
          <w:sz w:val="28"/>
          <w:szCs w:val="28"/>
        </w:rPr>
        <w:t>.09.20105г. до 7 дни от обявяване на изборния резултат</w:t>
      </w:r>
      <w:r w:rsidR="00CF55B6">
        <w:rPr>
          <w:rFonts w:ascii="Arial" w:hAnsi="Arial" w:cs="Arial"/>
          <w:sz w:val="28"/>
          <w:szCs w:val="28"/>
        </w:rPr>
        <w:t xml:space="preserve"> </w:t>
      </w:r>
      <w:r w:rsidRPr="00662A8D">
        <w:rPr>
          <w:rFonts w:ascii="Arial" w:hAnsi="Arial" w:cs="Arial"/>
          <w:sz w:val="28"/>
          <w:szCs w:val="28"/>
        </w:rPr>
        <w:t>да бъде наето 1 /един/ специалист-експерт</w:t>
      </w:r>
      <w:r w:rsidR="00662A8D" w:rsidRPr="00662A8D">
        <w:rPr>
          <w:rFonts w:ascii="Arial" w:hAnsi="Arial" w:cs="Arial"/>
          <w:sz w:val="28"/>
          <w:szCs w:val="28"/>
        </w:rPr>
        <w:t xml:space="preserve"> към ОИК – Алфатар.</w:t>
      </w:r>
    </w:p>
    <w:p w:rsidR="00662A8D" w:rsidRDefault="00662A8D" w:rsidP="00662A8D">
      <w:pPr>
        <w:pStyle w:val="a4"/>
        <w:numPr>
          <w:ilvl w:val="0"/>
          <w:numId w:val="1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 w:rsidRPr="00662A8D">
        <w:rPr>
          <w:rFonts w:ascii="Arial" w:hAnsi="Arial" w:cs="Arial"/>
          <w:sz w:val="28"/>
          <w:szCs w:val="28"/>
        </w:rPr>
        <w:t>Определя специалист-експерт към ОИК – Иванка Димитрова Жекова – Иванова с адрес на регистрация:</w:t>
      </w:r>
    </w:p>
    <w:p w:rsidR="00DD5501" w:rsidRDefault="00662A8D" w:rsidP="00662A8D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  <w:r w:rsidRPr="00662A8D">
        <w:rPr>
          <w:rFonts w:ascii="Arial" w:hAnsi="Arial" w:cs="Arial"/>
          <w:sz w:val="28"/>
          <w:szCs w:val="28"/>
        </w:rPr>
        <w:t>гр.Алфатар, ул. „ Кольо Питака” №9</w:t>
      </w:r>
    </w:p>
    <w:p w:rsidR="00911C6E" w:rsidRDefault="00911C6E" w:rsidP="00662A8D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DD5501" w:rsidRDefault="00DD5501" w:rsidP="00DD5501">
      <w:pPr>
        <w:pStyle w:val="a4"/>
        <w:numPr>
          <w:ilvl w:val="0"/>
          <w:numId w:val="1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Определя следните функции  и срок на изпълнение:</w:t>
      </w:r>
    </w:p>
    <w:p w:rsidR="00162D98" w:rsidRDefault="00162D98" w:rsidP="00162D98">
      <w:pPr>
        <w:pStyle w:val="a4"/>
        <w:numPr>
          <w:ilvl w:val="0"/>
          <w:numId w:val="2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достъп до електронната поща / получава и изпраща/</w:t>
      </w:r>
    </w:p>
    <w:p w:rsidR="00162D98" w:rsidRDefault="00162D98" w:rsidP="00162D98">
      <w:pPr>
        <w:pStyle w:val="a4"/>
        <w:numPr>
          <w:ilvl w:val="0"/>
          <w:numId w:val="2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текстова обработка на взетите решения от ОИК – Алфатар</w:t>
      </w:r>
    </w:p>
    <w:p w:rsidR="00162D98" w:rsidRDefault="00162D98" w:rsidP="00162D98">
      <w:pPr>
        <w:pStyle w:val="a4"/>
        <w:numPr>
          <w:ilvl w:val="0"/>
          <w:numId w:val="2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публикуване на решения на ОИК съгласно изискванията на ЦИК</w:t>
      </w:r>
    </w:p>
    <w:p w:rsidR="00341142" w:rsidRPr="00162D98" w:rsidRDefault="00162D98" w:rsidP="00341142">
      <w:pPr>
        <w:pStyle w:val="a4"/>
        <w:numPr>
          <w:ilvl w:val="0"/>
          <w:numId w:val="2"/>
        </w:numPr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  <w:r w:rsidRPr="00162D98">
        <w:rPr>
          <w:rFonts w:ascii="Arial" w:hAnsi="Arial" w:cs="Arial"/>
          <w:sz w:val="28"/>
          <w:szCs w:val="28"/>
        </w:rPr>
        <w:t>кореспондира с Общинска администрация и ЦИК / входящи и изходящи  телефонни обаждания/</w:t>
      </w:r>
    </w:p>
    <w:p w:rsidR="00341142" w:rsidRDefault="00341142" w:rsidP="00341142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341142" w:rsidRDefault="00341142" w:rsidP="00341142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DD5501" w:rsidRDefault="00DD5501" w:rsidP="00DD5501">
      <w:pPr>
        <w:pStyle w:val="a4"/>
        <w:numPr>
          <w:ilvl w:val="0"/>
          <w:numId w:val="1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Месечно възнаграждение в размер на 610 лв. съгласно Решение </w:t>
      </w:r>
      <w:r w:rsidRPr="00662A8D">
        <w:rPr>
          <w:rFonts w:ascii="Arial" w:hAnsi="Arial" w:cs="Arial"/>
          <w:sz w:val="28"/>
          <w:szCs w:val="28"/>
        </w:rPr>
        <w:t>№ 1546- МИ/НР от 27.08.2015г.  на ЦИК</w:t>
      </w:r>
    </w:p>
    <w:p w:rsidR="00DC18DB" w:rsidRDefault="00DC18DB" w:rsidP="00DC18DB">
      <w:pPr>
        <w:pStyle w:val="a4"/>
        <w:shd w:val="clear" w:color="auto" w:fill="FEFEFE"/>
        <w:spacing w:after="0" w:line="276" w:lineRule="atLeast"/>
        <w:ind w:left="360"/>
        <w:rPr>
          <w:rFonts w:ascii="Arial" w:hAnsi="Arial" w:cs="Arial"/>
          <w:sz w:val="28"/>
          <w:szCs w:val="28"/>
        </w:rPr>
      </w:pPr>
    </w:p>
    <w:p w:rsidR="00DC18DB" w:rsidRDefault="00DC18DB" w:rsidP="00DC18DB">
      <w:pPr>
        <w:pStyle w:val="a4"/>
        <w:shd w:val="clear" w:color="auto" w:fill="FEFEFE"/>
        <w:spacing w:after="0" w:line="276" w:lineRule="atLeast"/>
        <w:ind w:left="360"/>
        <w:rPr>
          <w:rFonts w:ascii="Arial" w:hAnsi="Arial" w:cs="Arial"/>
          <w:sz w:val="28"/>
          <w:szCs w:val="28"/>
        </w:rPr>
      </w:pPr>
    </w:p>
    <w:p w:rsidR="00DC18DB" w:rsidRDefault="00DC18DB" w:rsidP="00DC18DB">
      <w:pPr>
        <w:pStyle w:val="a4"/>
        <w:shd w:val="clear" w:color="auto" w:fill="FEFEFE"/>
        <w:spacing w:after="0" w:line="276" w:lineRule="atLeast"/>
        <w:ind w:left="360"/>
        <w:rPr>
          <w:rFonts w:ascii="Arial" w:hAnsi="Arial" w:cs="Arial"/>
          <w:sz w:val="28"/>
          <w:szCs w:val="28"/>
        </w:rPr>
      </w:pPr>
    </w:p>
    <w:p w:rsidR="00DD5501" w:rsidRDefault="00341142" w:rsidP="00DC18DB">
      <w:pPr>
        <w:pStyle w:val="a4"/>
        <w:numPr>
          <w:ilvl w:val="0"/>
          <w:numId w:val="1"/>
        </w:numPr>
        <w:shd w:val="clear" w:color="auto" w:fill="FEFEFE"/>
        <w:spacing w:after="0" w:line="276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срок до  09.09.2015г. Решението да бъде изпратено на кмета на Община Алфатар за сключване на договор с предложеното от ОИК – Алфатар лице.</w:t>
      </w:r>
    </w:p>
    <w:p w:rsidR="00341142" w:rsidRDefault="00341142" w:rsidP="00341142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DD5501" w:rsidRDefault="00DD5501" w:rsidP="00662A8D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DD5501" w:rsidRPr="00662A8D" w:rsidRDefault="00DD5501" w:rsidP="00662A8D">
      <w:pPr>
        <w:pStyle w:val="a4"/>
        <w:shd w:val="clear" w:color="auto" w:fill="FEFEFE"/>
        <w:spacing w:after="0" w:line="276" w:lineRule="atLeast"/>
        <w:ind w:left="1080"/>
        <w:rPr>
          <w:rFonts w:ascii="Arial" w:hAnsi="Arial" w:cs="Arial"/>
          <w:sz w:val="28"/>
          <w:szCs w:val="28"/>
        </w:rPr>
      </w:pPr>
    </w:p>
    <w:p w:rsidR="00662A8D" w:rsidRPr="00FC301A" w:rsidRDefault="00662A8D" w:rsidP="00662A8D">
      <w:pPr>
        <w:pStyle w:val="a4"/>
        <w:shd w:val="clear" w:color="auto" w:fill="FEFEFE"/>
        <w:spacing w:after="0" w:line="276" w:lineRule="atLeast"/>
        <w:ind w:left="1080"/>
        <w:rPr>
          <w:rFonts w:ascii="Verdana" w:hAnsi="Verdana" w:cs="Arial"/>
          <w:sz w:val="28"/>
          <w:szCs w:val="28"/>
        </w:rPr>
      </w:pPr>
    </w:p>
    <w:p w:rsidR="00BF028B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</w:t>
      </w:r>
    </w:p>
    <w:p w:rsidR="00BF028B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BF028B" w:rsidRPr="004515B0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BF028B" w:rsidRDefault="00BF028B" w:rsidP="00BF028B">
      <w:pPr>
        <w:pStyle w:val="a4"/>
        <w:shd w:val="clear" w:color="auto" w:fill="FEFEFE"/>
        <w:spacing w:line="276" w:lineRule="atLeast"/>
        <w:jc w:val="center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BF028B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BF028B" w:rsidRPr="00D94D59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  <w:lang w:val="en-US"/>
        </w:rPr>
      </w:pPr>
      <w:r w:rsidRPr="00D94D59">
        <w:rPr>
          <w:rFonts w:ascii="Verdana" w:hAnsi="Verdana" w:cs="Arial"/>
        </w:rPr>
        <w:t xml:space="preserve">ПРЕДСЕДАТЕЛ: </w:t>
      </w:r>
    </w:p>
    <w:p w:rsidR="00BF028B" w:rsidRPr="00D94D59" w:rsidRDefault="00BF028B" w:rsidP="00BF028B">
      <w:pPr>
        <w:pStyle w:val="a4"/>
        <w:shd w:val="clear" w:color="auto" w:fill="FEFEFE"/>
        <w:tabs>
          <w:tab w:val="left" w:pos="1195"/>
        </w:tabs>
        <w:spacing w:line="276" w:lineRule="atLeast"/>
        <w:rPr>
          <w:rFonts w:ascii="Verdana" w:hAnsi="Verdana" w:cs="Arial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        </w:t>
      </w:r>
      <w:r>
        <w:rPr>
          <w:rFonts w:ascii="Verdana" w:hAnsi="Verdana" w:cs="Arial"/>
          <w:sz w:val="17"/>
          <w:szCs w:val="17"/>
          <w:lang w:val="en-US"/>
        </w:rPr>
        <w:tab/>
      </w:r>
      <w:r w:rsidRPr="00D94D59">
        <w:rPr>
          <w:rFonts w:ascii="Verdana" w:hAnsi="Verdana" w:cs="Arial"/>
        </w:rPr>
        <w:t xml:space="preserve">       </w:t>
      </w:r>
      <w:r w:rsidRPr="00D94D59">
        <w:rPr>
          <w:rFonts w:ascii="Verdana" w:hAnsi="Verdana" w:cs="Arial"/>
          <w:lang w:val="en-US"/>
        </w:rPr>
        <w:t>/</w:t>
      </w:r>
      <w:r w:rsidRPr="00D94D59">
        <w:rPr>
          <w:rFonts w:ascii="Verdana" w:hAnsi="Verdana" w:cs="Arial"/>
        </w:rPr>
        <w:t>Димитър Г. Петров/</w:t>
      </w:r>
    </w:p>
    <w:p w:rsidR="00BF028B" w:rsidRPr="00B72F86" w:rsidRDefault="00BF028B" w:rsidP="00BF028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  <w:r w:rsidRPr="00B72F86">
        <w:rPr>
          <w:rFonts w:ascii="Verdana" w:hAnsi="Verdana" w:cs="Arial"/>
          <w:lang w:val="en-US"/>
        </w:rPr>
        <w:t xml:space="preserve"> </w:t>
      </w:r>
      <w:r w:rsidRPr="00B72F86">
        <w:rPr>
          <w:rFonts w:ascii="Verdana" w:hAnsi="Verdana" w:cs="Arial"/>
        </w:rPr>
        <w:t xml:space="preserve">СЕКРЕТАР: </w:t>
      </w:r>
    </w:p>
    <w:p w:rsidR="00BF028B" w:rsidRPr="006A11C8" w:rsidRDefault="00BF028B" w:rsidP="00BF02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</w:t>
      </w:r>
      <w:r w:rsidRPr="006A11C8">
        <w:rPr>
          <w:rFonts w:ascii="Verdana" w:hAnsi="Verdana"/>
          <w:sz w:val="24"/>
          <w:szCs w:val="24"/>
        </w:rPr>
        <w:t xml:space="preserve"> / Цветанка Ст. Стоянова/</w:t>
      </w:r>
    </w:p>
    <w:p w:rsidR="00BF028B" w:rsidRDefault="00BF028B" w:rsidP="00BF028B"/>
    <w:p w:rsidR="00BF028B" w:rsidRDefault="00BF028B" w:rsidP="00BF028B"/>
    <w:p w:rsidR="00BF028B" w:rsidRDefault="00BF028B" w:rsidP="00BF028B"/>
    <w:p w:rsidR="0034674B" w:rsidRDefault="0034674B"/>
    <w:sectPr w:rsidR="0034674B" w:rsidSect="00030AD3">
      <w:headerReference w:type="default" r:id="rId7"/>
      <w:pgSz w:w="11906" w:h="16838"/>
      <w:pgMar w:top="567" w:right="70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C8" w:rsidRDefault="00054BC8" w:rsidP="00A00CBA">
      <w:pPr>
        <w:spacing w:after="0" w:line="240" w:lineRule="auto"/>
      </w:pPr>
      <w:r>
        <w:separator/>
      </w:r>
    </w:p>
  </w:endnote>
  <w:endnote w:type="continuationSeparator" w:id="0">
    <w:p w:rsidR="00054BC8" w:rsidRDefault="00054BC8" w:rsidP="00A0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C8" w:rsidRDefault="00054BC8" w:rsidP="00A00CBA">
      <w:pPr>
        <w:spacing w:after="0" w:line="240" w:lineRule="auto"/>
      </w:pPr>
      <w:r>
        <w:separator/>
      </w:r>
    </w:p>
  </w:footnote>
  <w:footnote w:type="continuationSeparator" w:id="0">
    <w:p w:rsidR="00054BC8" w:rsidRDefault="00054BC8" w:rsidP="00A0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BA" w:rsidRPr="0099517E" w:rsidRDefault="00A00CBA" w:rsidP="00A00CBA">
    <w:pPr>
      <w:pStyle w:val="a5"/>
      <w:pBdr>
        <w:bottom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A00CBA" w:rsidRPr="0099517E" w:rsidRDefault="00A00CBA" w:rsidP="00A00CBA">
    <w:pPr>
      <w:pStyle w:val="a5"/>
      <w:pBdr>
        <w:bottom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A00CBA" w:rsidRPr="009E7D23" w:rsidRDefault="00A00CBA" w:rsidP="00A00CBA">
    <w:pPr>
      <w:pStyle w:val="a5"/>
      <w:spacing w:line="276" w:lineRule="auto"/>
      <w:jc w:val="center"/>
      <w:rPr>
        <w:rFonts w:ascii="Times New Roman" w:hAnsi="Times New Roman" w:cs="Times New Roman"/>
        <w:lang w:val="bg-BG"/>
      </w:rPr>
    </w:pPr>
  </w:p>
  <w:p w:rsidR="00A00CBA" w:rsidRDefault="00A00C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20C"/>
    <w:multiLevelType w:val="hybridMultilevel"/>
    <w:tmpl w:val="2CF89524"/>
    <w:lvl w:ilvl="0" w:tplc="45DEC4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17B2"/>
    <w:multiLevelType w:val="hybridMultilevel"/>
    <w:tmpl w:val="720A4A54"/>
    <w:lvl w:ilvl="0" w:tplc="221E4D2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28B"/>
    <w:rsid w:val="00030AD3"/>
    <w:rsid w:val="00030E0C"/>
    <w:rsid w:val="00054BC8"/>
    <w:rsid w:val="00116A7F"/>
    <w:rsid w:val="00162D98"/>
    <w:rsid w:val="00190657"/>
    <w:rsid w:val="001A0986"/>
    <w:rsid w:val="003121A2"/>
    <w:rsid w:val="00341142"/>
    <w:rsid w:val="0034674B"/>
    <w:rsid w:val="00523B80"/>
    <w:rsid w:val="00557F3D"/>
    <w:rsid w:val="005C1BF9"/>
    <w:rsid w:val="006164A0"/>
    <w:rsid w:val="00662A8D"/>
    <w:rsid w:val="00663A5E"/>
    <w:rsid w:val="006A1B72"/>
    <w:rsid w:val="006C2999"/>
    <w:rsid w:val="007B6B61"/>
    <w:rsid w:val="008D5BA6"/>
    <w:rsid w:val="00911C6E"/>
    <w:rsid w:val="00A00CBA"/>
    <w:rsid w:val="00AB2A1D"/>
    <w:rsid w:val="00AD7BF6"/>
    <w:rsid w:val="00B7370A"/>
    <w:rsid w:val="00BF028B"/>
    <w:rsid w:val="00C640F9"/>
    <w:rsid w:val="00C928D6"/>
    <w:rsid w:val="00CC4237"/>
    <w:rsid w:val="00CF55B6"/>
    <w:rsid w:val="00DC18DB"/>
    <w:rsid w:val="00DD5501"/>
    <w:rsid w:val="00E96E12"/>
    <w:rsid w:val="00EA14E8"/>
    <w:rsid w:val="00FC301A"/>
    <w:rsid w:val="00FD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28B"/>
    <w:rPr>
      <w:b/>
      <w:bCs/>
    </w:rPr>
  </w:style>
  <w:style w:type="paragraph" w:styleId="a4">
    <w:name w:val="Normal (Web)"/>
    <w:basedOn w:val="a"/>
    <w:uiPriority w:val="99"/>
    <w:semiHidden/>
    <w:unhideWhenUsed/>
    <w:rsid w:val="00BF028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BF02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a6">
    <w:name w:val="Горен колонтитул Знак"/>
    <w:basedOn w:val="a0"/>
    <w:link w:val="a5"/>
    <w:uiPriority w:val="99"/>
    <w:rsid w:val="00BF028B"/>
    <w:rPr>
      <w:rFonts w:eastAsiaTheme="minorEastAsia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0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A00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2015-09-09T13:00:00Z</cp:lastPrinted>
  <dcterms:created xsi:type="dcterms:W3CDTF">2015-09-09T07:59:00Z</dcterms:created>
  <dcterms:modified xsi:type="dcterms:W3CDTF">2015-09-10T08:15:00Z</dcterms:modified>
</cp:coreProperties>
</file>